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02CAE900" w:rsidR="001172DA" w:rsidRPr="00A337AF" w:rsidRDefault="001172DA" w:rsidP="001172DA">
      <w:pPr>
        <w:ind w:left="0" w:firstLine="0"/>
        <w:rPr>
          <w:rFonts w:ascii="Calibri" w:hAnsi="Calibri" w:cs="Calibri"/>
          <w:b/>
          <w:bCs/>
          <w:sz w:val="22"/>
          <w:szCs w:val="22"/>
        </w:rPr>
      </w:pPr>
      <w:r w:rsidRPr="00A337AF">
        <w:rPr>
          <w:rFonts w:ascii="Calibri" w:hAnsi="Calibri" w:cs="Calibri"/>
          <w:b/>
          <w:bCs/>
          <w:sz w:val="22"/>
          <w:szCs w:val="22"/>
        </w:rPr>
        <w:t>Wykonanie dokumentacji projektowej</w:t>
      </w:r>
      <w:r w:rsidR="007745F3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337AF">
        <w:rPr>
          <w:rFonts w:ascii="Calibri" w:hAnsi="Calibri" w:cs="Calibri"/>
          <w:b/>
          <w:bCs/>
          <w:sz w:val="22"/>
          <w:szCs w:val="22"/>
        </w:rPr>
        <w:t xml:space="preserve">oraz wymianę istniejącej linii napowietrznej </w:t>
      </w:r>
      <w:proofErr w:type="spellStart"/>
      <w:r w:rsidRPr="00A337AF">
        <w:rPr>
          <w:rFonts w:ascii="Calibri" w:hAnsi="Calibri" w:cs="Calibri"/>
          <w:b/>
          <w:bCs/>
          <w:sz w:val="22"/>
          <w:szCs w:val="22"/>
        </w:rPr>
        <w:t>n</w:t>
      </w:r>
      <w:r w:rsidR="007745F3" w:rsidRPr="00A337AF">
        <w:rPr>
          <w:rFonts w:ascii="Calibri" w:hAnsi="Calibri" w:cs="Calibri"/>
          <w:b/>
          <w:bCs/>
          <w:sz w:val="22"/>
          <w:szCs w:val="22"/>
        </w:rPr>
        <w:t>N</w:t>
      </w:r>
      <w:proofErr w:type="spellEnd"/>
      <w:r w:rsidRPr="00A337AF">
        <w:rPr>
          <w:rFonts w:ascii="Calibri" w:hAnsi="Calibri" w:cs="Calibri"/>
          <w:b/>
          <w:bCs/>
          <w:sz w:val="22"/>
          <w:szCs w:val="22"/>
        </w:rPr>
        <w:t xml:space="preserve"> wraz przyłączami</w:t>
      </w:r>
      <w:r w:rsidR="00C329C9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ze stacji 15/0,4kV </w:t>
      </w:r>
      <w:proofErr w:type="spellStart"/>
      <w:r w:rsidR="00BC640F">
        <w:rPr>
          <w:rFonts w:ascii="Calibri" w:hAnsi="Calibri" w:cs="Calibri"/>
          <w:b/>
          <w:bCs/>
          <w:sz w:val="22"/>
          <w:szCs w:val="22"/>
        </w:rPr>
        <w:t>Lnisno</w:t>
      </w:r>
      <w:proofErr w:type="spellEnd"/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1 ( 22-0</w:t>
      </w:r>
      <w:r w:rsidR="00BC640F">
        <w:rPr>
          <w:rFonts w:ascii="Calibri" w:hAnsi="Calibri" w:cs="Calibri"/>
          <w:b/>
          <w:bCs/>
          <w:sz w:val="22"/>
          <w:szCs w:val="22"/>
        </w:rPr>
        <w:t>427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)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o łącznej długości L= 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>1</w:t>
      </w:r>
      <w:r w:rsidR="00BC640F">
        <w:rPr>
          <w:rFonts w:ascii="Calibri" w:hAnsi="Calibri" w:cs="Calibri"/>
          <w:b/>
          <w:bCs/>
          <w:sz w:val="22"/>
          <w:szCs w:val="22"/>
        </w:rPr>
        <w:t>,7</w:t>
      </w:r>
      <w:r w:rsidR="00A337AF" w:rsidRPr="00A337AF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32CDFDF0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337AF">
        <w:rPr>
          <w:rFonts w:ascii="Verdana" w:hAnsi="Verdana" w:cs="Calibri"/>
          <w:b/>
          <w:sz w:val="18"/>
          <w:szCs w:val="18"/>
        </w:rPr>
        <w:t xml:space="preserve"> </w:t>
      </w:r>
      <w:r w:rsidR="0055300B" w:rsidRPr="00A337AF">
        <w:rPr>
          <w:rFonts w:ascii="Verdana" w:hAnsi="Verdana" w:cs="Calibri"/>
          <w:b/>
          <w:sz w:val="18"/>
          <w:szCs w:val="18"/>
        </w:rPr>
        <w:t>4x</w:t>
      </w:r>
      <w:r w:rsidR="00BC640F">
        <w:rPr>
          <w:rFonts w:ascii="Verdana" w:hAnsi="Verdana" w:cs="Calibri"/>
          <w:b/>
          <w:sz w:val="18"/>
          <w:szCs w:val="18"/>
        </w:rPr>
        <w:t>70</w:t>
      </w:r>
      <w:r w:rsidR="0055300B" w:rsidRPr="00A337AF">
        <w:rPr>
          <w:rFonts w:ascii="Verdana" w:hAnsi="Verdana" w:cs="Calibri"/>
          <w:b/>
          <w:sz w:val="18"/>
          <w:szCs w:val="18"/>
        </w:rPr>
        <w:t xml:space="preserve"> mm</w:t>
      </w:r>
      <w:r w:rsidR="0055300B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lastRenderedPageBreak/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18C3A5F1" w14:textId="29DA9E8F" w:rsidR="00BC640F" w:rsidRPr="005D0FA2" w:rsidRDefault="00BC640F" w:rsidP="00BC640F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Pr="005D0FA2">
        <w:rPr>
          <w:rFonts w:ascii="Verdana" w:hAnsi="Verdana" w:cs="Calibri"/>
          <w:sz w:val="18"/>
          <w:szCs w:val="18"/>
        </w:rPr>
        <w:t xml:space="preserve">ontaż i wydzielenie drugiego toru linii napowietrznej </w:t>
      </w:r>
      <w:proofErr w:type="spellStart"/>
      <w:r w:rsidRPr="005D0FA2">
        <w:rPr>
          <w:rFonts w:ascii="Verdana" w:hAnsi="Verdana" w:cs="Calibri"/>
          <w:sz w:val="18"/>
          <w:szCs w:val="18"/>
        </w:rPr>
        <w:t>n</w:t>
      </w:r>
      <w:r>
        <w:rPr>
          <w:rFonts w:ascii="Verdana" w:hAnsi="Verdana" w:cs="Calibri"/>
          <w:sz w:val="18"/>
          <w:szCs w:val="18"/>
        </w:rPr>
        <w:t>N</w:t>
      </w:r>
      <w:proofErr w:type="spellEnd"/>
      <w:r w:rsidRPr="005D0FA2">
        <w:rPr>
          <w:rFonts w:ascii="Verdana" w:hAnsi="Verdana" w:cs="Calibri"/>
          <w:sz w:val="18"/>
          <w:szCs w:val="18"/>
        </w:rPr>
        <w:t xml:space="preserve"> w celu podziału istniejącego obwodu na dwa oddzielne. Drugi obwód o długości </w:t>
      </w:r>
      <w:r w:rsidRPr="00BC640F">
        <w:rPr>
          <w:rFonts w:ascii="Verdana" w:hAnsi="Verdana" w:cs="Calibri"/>
          <w:b/>
          <w:bCs/>
          <w:sz w:val="18"/>
          <w:szCs w:val="18"/>
        </w:rPr>
        <w:t>ok. 0,350km</w:t>
      </w:r>
      <w:r w:rsidRPr="00BC640F">
        <w:rPr>
          <w:rFonts w:ascii="Verdana" w:hAnsi="Verdana" w:cs="Calibri"/>
          <w:sz w:val="18"/>
          <w:szCs w:val="18"/>
        </w:rPr>
        <w:t xml:space="preserve"> </w:t>
      </w:r>
      <w:r w:rsidRPr="005D0FA2">
        <w:rPr>
          <w:rFonts w:ascii="Verdana" w:hAnsi="Verdana" w:cs="Calibri"/>
          <w:sz w:val="18"/>
          <w:szCs w:val="18"/>
        </w:rPr>
        <w:t>od stacji SN/</w:t>
      </w:r>
      <w:proofErr w:type="spellStart"/>
      <w:r w:rsidRPr="005D0FA2">
        <w:rPr>
          <w:rFonts w:ascii="Verdana" w:hAnsi="Verdana" w:cs="Calibri"/>
          <w:sz w:val="18"/>
          <w:szCs w:val="18"/>
        </w:rPr>
        <w:t>nn</w:t>
      </w:r>
      <w:proofErr w:type="spellEnd"/>
      <w:r w:rsidRPr="005D0FA2">
        <w:rPr>
          <w:rFonts w:ascii="Verdana" w:hAnsi="Verdana" w:cs="Calibri"/>
          <w:sz w:val="18"/>
          <w:szCs w:val="18"/>
        </w:rPr>
        <w:t xml:space="preserve"> zgodnie z załącznikiem nr 1.4</w:t>
      </w:r>
    </w:p>
    <w:p w14:paraId="24C1D61C" w14:textId="77777777" w:rsidR="00BC640F" w:rsidRPr="005D0FA2" w:rsidRDefault="00BC640F" w:rsidP="00BC640F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5D0FA2">
        <w:rPr>
          <w:rFonts w:ascii="Verdana" w:hAnsi="Verdana" w:cs="Calibri"/>
          <w:sz w:val="18"/>
          <w:szCs w:val="18"/>
        </w:rPr>
        <w:t>Nowo wydzielone obwody należy oznaczyć i zanumerować zgodnie z uzgodnioną dokumentacją w Rejonie Energetycznym oraz wytycznymi WBSE w tym zakresie, należy uwzględnić przenumerowanie złącz kablowych zasilonych z nowo wybudowanych obwodów wraz z aktualizacją opasek kablowych i schematów,</w:t>
      </w:r>
    </w:p>
    <w:p w14:paraId="3B3FB58E" w14:textId="77777777" w:rsidR="00BC640F" w:rsidRPr="005D0FA2" w:rsidRDefault="00BC640F" w:rsidP="00BC640F">
      <w:pPr>
        <w:pStyle w:val="Akapitzlist"/>
        <w:numPr>
          <w:ilvl w:val="0"/>
          <w:numId w:val="40"/>
        </w:numPr>
        <w:rPr>
          <w:rFonts w:ascii="Verdana" w:hAnsi="Verdana" w:cs="Calibri"/>
          <w:sz w:val="18"/>
          <w:szCs w:val="18"/>
        </w:rPr>
      </w:pPr>
      <w:r w:rsidRPr="005D0FA2">
        <w:rPr>
          <w:rFonts w:ascii="Verdana" w:hAnsi="Verdana" w:cs="Calibri"/>
          <w:sz w:val="18"/>
          <w:szCs w:val="18"/>
        </w:rPr>
        <w:t xml:space="preserve">Dla nowo wydzielonych obwodów należy sporządzić zestawienie odbiorców i przekazać wraz z dokumentacją powykonawczą do odbioru. </w:t>
      </w:r>
    </w:p>
    <w:p w14:paraId="33CE219F" w14:textId="77777777" w:rsidR="00BC640F" w:rsidRPr="00D55F80" w:rsidRDefault="00BC640F" w:rsidP="00BC640F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</w:t>
      </w:r>
      <w:r w:rsidRPr="007745F3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 xml:space="preserve">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D1D5468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57519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32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lastRenderedPageBreak/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920D" w14:textId="77777777" w:rsidR="006E2B28" w:rsidRDefault="006E2B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92607" w14:textId="77777777" w:rsidR="006E2B28" w:rsidRDefault="006E2B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3FDDB" w14:textId="77777777" w:rsidR="006E2B28" w:rsidRDefault="006E2B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E2B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0267D45" w14:textId="77777777" w:rsidR="006E2B28" w:rsidRPr="006E2B28" w:rsidRDefault="006E2B28" w:rsidP="006E2B28">
          <w:pPr>
            <w:suppressAutoHyphens/>
            <w:ind w:left="318" w:right="187" w:firstLine="0"/>
            <w:jc w:val="left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2B28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0FA59544" w14:textId="1809BC5B" w:rsidR="00D55F80" w:rsidRPr="006E2B28" w:rsidRDefault="006E2B28" w:rsidP="006E2B28">
          <w:pPr>
            <w:suppressAutoHyphens/>
            <w:ind w:right="187"/>
            <w:jc w:val="left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6E2B28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POST/DYS/OLD/GZ/01138/2026</w:t>
          </w:r>
          <w:r w:rsidRPr="006E2B28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6E2B28"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c</w:t>
          </w:r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>zęść</w:t>
          </w:r>
          <w:proofErr w:type="spellEnd"/>
          <w:r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  <w:t xml:space="preserve"> 1</w:t>
          </w:r>
        </w:p>
      </w:tc>
      <w:tc>
        <w:tcPr>
          <w:tcW w:w="977" w:type="dxa"/>
          <w:vAlign w:val="center"/>
        </w:tcPr>
        <w:p w14:paraId="5E5C02B4" w14:textId="77777777" w:rsidR="00D55F80" w:rsidRPr="006E2B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E2B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858A" w14:textId="77777777" w:rsidR="006E2B28" w:rsidRDefault="006E2B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67BC4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2639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05517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2B28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640F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1 do SWZ wymiana linii nN (pojedyncze zadanie).docx</dmsv2BaseFileName>
    <dmsv2BaseDisplayName xmlns="http://schemas.microsoft.com/sharepoint/v3">Załącznik nr 1.3 cz 1 do SWZ wymiana linii nN (pojedyncze zadanie)</dmsv2BaseDisplayName>
    <dmsv2SWPP2ObjectNumber xmlns="http://schemas.microsoft.com/sharepoint/v3">POST/DYS/OLD/GZ/01138/2026                        </dmsv2SWPP2ObjectNumber>
    <dmsv2SWPP2SumMD5 xmlns="http://schemas.microsoft.com/sharepoint/v3">b4d5d83c56e64952a9f46eaa57a2917f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24816293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FJ3FSM7XJ42E-1652426618-2492</_dlc_DocId>
    <_dlc_DocIdUrl xmlns="a19cb1c7-c5c7-46d4-85ae-d83685407bba">
      <Url>https://swpp2.dms.gkpge.pl/sites/43/_layouts/15/DocIdRedir.aspx?ID=FJ3FSM7XJ42E-1652426618-2492</Url>
      <Description>FJ3FSM7XJ42E-1652426618-2492</Description>
    </_dlc_DocIdUrl>
  </documentManagement>
</p:properties>
</file>

<file path=customXml/itemProps1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C15F96-C1C0-4D8C-8AA4-480951E843A3}"/>
</file>

<file path=customXml/itemProps5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1614</Words>
  <Characters>11285</Characters>
  <Application>Microsoft Office Word</Application>
  <DocSecurity>0</DocSecurity>
  <Lines>94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16</cp:revision>
  <cp:lastPrinted>2011-10-20T15:55:00Z</cp:lastPrinted>
  <dcterms:created xsi:type="dcterms:W3CDTF">2025-10-28T08:54:00Z</dcterms:created>
  <dcterms:modified xsi:type="dcterms:W3CDTF">2026-03-31T07:22:00Z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a1ccacd9-d7fe-4499-82e4-bfc81348112a</vt:lpwstr>
  </property>
</Properties>
</file>